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3A19C" w14:textId="2D52DF5C" w:rsidR="00824F4B" w:rsidRDefault="00114EA6">
      <w:pPr>
        <w:pStyle w:val="a4"/>
        <w:spacing w:line="182" w:lineRule="auto"/>
      </w:pPr>
      <w:r>
        <w:rPr>
          <w:spacing w:val="-1"/>
        </w:rPr>
        <w:t>第</w:t>
      </w:r>
      <w:r w:rsidR="00557BD2">
        <w:rPr>
          <w:rFonts w:hint="eastAsia"/>
          <w:spacing w:val="-1"/>
        </w:rPr>
        <w:t>10</w:t>
      </w:r>
      <w:r>
        <w:t>回関東小中学生</w:t>
      </w:r>
      <w:r w:rsidR="00A56DAC">
        <w:rPr>
          <w:rFonts w:hint="eastAsia"/>
        </w:rPr>
        <w:t>選抜</w:t>
      </w:r>
      <w:r>
        <w:t>スポーツクライミング</w:t>
      </w:r>
      <w:r w:rsidR="00A56DAC">
        <w:br/>
      </w:r>
      <w:r>
        <w:t>選手権</w:t>
      </w:r>
      <w:r w:rsidR="00A56DAC">
        <w:rPr>
          <w:rFonts w:hint="eastAsia"/>
        </w:rPr>
        <w:t>大会</w:t>
      </w:r>
      <w:r>
        <w:t>個人持込ロープ 仕様申告書</w:t>
      </w:r>
    </w:p>
    <w:p w14:paraId="795BC452" w14:textId="77777777" w:rsidR="00824F4B" w:rsidRPr="00A56DAC" w:rsidRDefault="00824F4B">
      <w:pPr>
        <w:pStyle w:val="a3"/>
        <w:ind w:left="0"/>
        <w:rPr>
          <w:rFonts w:ascii="游ゴシック"/>
          <w:b/>
        </w:rPr>
      </w:pPr>
    </w:p>
    <w:p w14:paraId="5087784C" w14:textId="77777777" w:rsidR="00824F4B" w:rsidRDefault="00824F4B">
      <w:pPr>
        <w:pStyle w:val="a3"/>
        <w:spacing w:before="10"/>
        <w:ind w:left="0"/>
        <w:rPr>
          <w:rFonts w:ascii="游ゴシック"/>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4"/>
        <w:gridCol w:w="2881"/>
        <w:gridCol w:w="2189"/>
        <w:gridCol w:w="2245"/>
      </w:tblGrid>
      <w:tr w:rsidR="00824F4B" w14:paraId="413E4D71" w14:textId="77777777" w:rsidTr="00557BD2">
        <w:trPr>
          <w:trHeight w:val="317"/>
        </w:trPr>
        <w:tc>
          <w:tcPr>
            <w:tcW w:w="1324" w:type="dxa"/>
            <w:vMerge w:val="restart"/>
          </w:tcPr>
          <w:p w14:paraId="781ED4D9" w14:textId="1C514A06" w:rsidR="00824F4B" w:rsidRDefault="00557BD2">
            <w:pPr>
              <w:pStyle w:val="TableParagraph"/>
              <w:spacing w:before="79"/>
              <w:ind w:left="298"/>
              <w:rPr>
                <w:b/>
                <w:sz w:val="18"/>
              </w:rPr>
            </w:pPr>
            <w:r>
              <w:rPr>
                <w:rFonts w:hint="eastAsia"/>
                <w:b/>
                <w:w w:val="135"/>
                <w:sz w:val="18"/>
              </w:rPr>
              <w:t>ふりがな</w:t>
            </w:r>
          </w:p>
          <w:p w14:paraId="51D86F7C" w14:textId="77777777" w:rsidR="00824F4B" w:rsidRDefault="00114EA6">
            <w:pPr>
              <w:pStyle w:val="TableParagraph"/>
              <w:tabs>
                <w:tab w:val="left" w:pos="875"/>
              </w:tabs>
              <w:spacing w:before="31" w:line="338" w:lineRule="exact"/>
              <w:ind w:left="238"/>
              <w:rPr>
                <w:b/>
                <w:sz w:val="21"/>
              </w:rPr>
            </w:pPr>
            <w:r>
              <w:rPr>
                <w:b/>
                <w:sz w:val="21"/>
              </w:rPr>
              <w:t>氏</w:t>
            </w:r>
            <w:r>
              <w:rPr>
                <w:b/>
                <w:sz w:val="21"/>
              </w:rPr>
              <w:tab/>
              <w:t>名</w:t>
            </w:r>
          </w:p>
        </w:tc>
        <w:tc>
          <w:tcPr>
            <w:tcW w:w="2881" w:type="dxa"/>
            <w:tcBorders>
              <w:bottom w:val="dotted" w:sz="4" w:space="0" w:color="BFBFBF" w:themeColor="background1" w:themeShade="BF"/>
            </w:tcBorders>
          </w:tcPr>
          <w:p w14:paraId="7739BC30" w14:textId="5F4F9B78" w:rsidR="00824F4B" w:rsidRDefault="00824F4B" w:rsidP="003659FE">
            <w:pPr>
              <w:pStyle w:val="TableParagraph"/>
              <w:jc w:val="center"/>
              <w:rPr>
                <w:rFonts w:ascii="Times New Roman"/>
                <w:sz w:val="20"/>
              </w:rPr>
            </w:pPr>
          </w:p>
        </w:tc>
        <w:tc>
          <w:tcPr>
            <w:tcW w:w="2189" w:type="dxa"/>
          </w:tcPr>
          <w:p w14:paraId="7CF57CF6" w14:textId="77777777" w:rsidR="00824F4B" w:rsidRDefault="00114EA6">
            <w:pPr>
              <w:pStyle w:val="TableParagraph"/>
              <w:spacing w:line="298" w:lineRule="exact"/>
              <w:ind w:left="563"/>
              <w:rPr>
                <w:b/>
                <w:sz w:val="21"/>
              </w:rPr>
            </w:pPr>
            <w:r>
              <w:rPr>
                <w:b/>
                <w:sz w:val="21"/>
              </w:rPr>
              <w:t>都道府県名</w:t>
            </w:r>
          </w:p>
        </w:tc>
        <w:tc>
          <w:tcPr>
            <w:tcW w:w="2245" w:type="dxa"/>
          </w:tcPr>
          <w:p w14:paraId="70C7EF90" w14:textId="77777777" w:rsidR="00824F4B" w:rsidRDefault="00114EA6">
            <w:pPr>
              <w:pStyle w:val="TableParagraph"/>
              <w:spacing w:line="298" w:lineRule="exact"/>
              <w:ind w:left="893" w:right="881"/>
              <w:jc w:val="center"/>
              <w:rPr>
                <w:b/>
                <w:sz w:val="21"/>
              </w:rPr>
            </w:pPr>
            <w:r>
              <w:rPr>
                <w:b/>
                <w:sz w:val="21"/>
              </w:rPr>
              <w:t>種別</w:t>
            </w:r>
          </w:p>
        </w:tc>
      </w:tr>
      <w:tr w:rsidR="00824F4B" w14:paraId="137C9E23" w14:textId="77777777" w:rsidTr="00557BD2">
        <w:trPr>
          <w:trHeight w:val="527"/>
        </w:trPr>
        <w:tc>
          <w:tcPr>
            <w:tcW w:w="1324" w:type="dxa"/>
            <w:vMerge/>
            <w:tcBorders>
              <w:top w:val="nil"/>
            </w:tcBorders>
          </w:tcPr>
          <w:p w14:paraId="0E2DB1B5" w14:textId="77777777" w:rsidR="00824F4B" w:rsidRDefault="00824F4B">
            <w:pPr>
              <w:rPr>
                <w:sz w:val="2"/>
                <w:szCs w:val="2"/>
              </w:rPr>
            </w:pPr>
          </w:p>
        </w:tc>
        <w:tc>
          <w:tcPr>
            <w:tcW w:w="2881" w:type="dxa"/>
            <w:tcBorders>
              <w:top w:val="dotted" w:sz="4" w:space="0" w:color="BFBFBF" w:themeColor="background1" w:themeShade="BF"/>
            </w:tcBorders>
          </w:tcPr>
          <w:p w14:paraId="0A073570" w14:textId="77777777" w:rsidR="00824F4B" w:rsidRDefault="00824F4B">
            <w:pPr>
              <w:rPr>
                <w:sz w:val="2"/>
                <w:szCs w:val="2"/>
              </w:rPr>
            </w:pPr>
          </w:p>
        </w:tc>
        <w:tc>
          <w:tcPr>
            <w:tcW w:w="2189" w:type="dxa"/>
            <w:vAlign w:val="center"/>
          </w:tcPr>
          <w:p w14:paraId="5199C481" w14:textId="6E4B994E" w:rsidR="00824F4B" w:rsidRPr="003659FE" w:rsidRDefault="00824F4B" w:rsidP="003659FE">
            <w:pPr>
              <w:pStyle w:val="TableParagraph"/>
              <w:jc w:val="center"/>
              <w:rPr>
                <w:rFonts w:ascii="Times New Roman"/>
                <w:b/>
                <w:bCs/>
                <w:sz w:val="20"/>
              </w:rPr>
            </w:pPr>
          </w:p>
        </w:tc>
        <w:tc>
          <w:tcPr>
            <w:tcW w:w="2245" w:type="dxa"/>
            <w:vAlign w:val="center"/>
          </w:tcPr>
          <w:p w14:paraId="13147942" w14:textId="65452A7D" w:rsidR="00824F4B" w:rsidRPr="003659FE" w:rsidRDefault="003659FE" w:rsidP="003659FE">
            <w:pPr>
              <w:pStyle w:val="TableParagraph"/>
              <w:tabs>
                <w:tab w:val="center" w:pos="1117"/>
              </w:tabs>
              <w:rPr>
                <w:rFonts w:ascii="Times New Roman"/>
                <w:b/>
                <w:bCs/>
                <w:sz w:val="20"/>
              </w:rPr>
            </w:pPr>
            <w:r>
              <w:rPr>
                <w:rFonts w:ascii="Times New Roman"/>
                <w:b/>
                <w:bCs/>
                <w:sz w:val="20"/>
              </w:rPr>
              <w:tab/>
            </w:r>
          </w:p>
        </w:tc>
      </w:tr>
    </w:tbl>
    <w:p w14:paraId="2ECB714B" w14:textId="77777777" w:rsidR="00824F4B" w:rsidRDefault="00824F4B">
      <w:pPr>
        <w:pStyle w:val="a3"/>
        <w:spacing w:before="8"/>
        <w:ind w:left="0"/>
        <w:rPr>
          <w:rFonts w:ascii="游ゴシック"/>
          <w:b/>
          <w:sz w:val="21"/>
        </w:rPr>
      </w:pPr>
    </w:p>
    <w:tbl>
      <w:tblPr>
        <w:tblStyle w:val="TableNormal"/>
        <w:tblW w:w="0" w:type="auto"/>
        <w:tblInd w:w="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7"/>
        <w:gridCol w:w="3093"/>
      </w:tblGrid>
      <w:tr w:rsidR="00824F4B" w14:paraId="07ECDA52" w14:textId="77777777">
        <w:trPr>
          <w:trHeight w:val="757"/>
        </w:trPr>
        <w:tc>
          <w:tcPr>
            <w:tcW w:w="3537" w:type="dxa"/>
          </w:tcPr>
          <w:p w14:paraId="4DC61626" w14:textId="77777777" w:rsidR="00824F4B" w:rsidRDefault="00824F4B">
            <w:pPr>
              <w:pStyle w:val="TableParagraph"/>
              <w:spacing w:before="12"/>
              <w:rPr>
                <w:rFonts w:ascii="游ゴシック"/>
                <w:b/>
                <w:sz w:val="11"/>
              </w:rPr>
            </w:pPr>
          </w:p>
          <w:p w14:paraId="434C89B8" w14:textId="77777777" w:rsidR="00824F4B" w:rsidRDefault="00114EA6">
            <w:pPr>
              <w:pStyle w:val="TableParagraph"/>
              <w:ind w:left="110"/>
              <w:rPr>
                <w:b/>
                <w:sz w:val="21"/>
              </w:rPr>
            </w:pPr>
            <w:r>
              <w:rPr>
                <w:b/>
                <w:w w:val="130"/>
                <w:sz w:val="21"/>
              </w:rPr>
              <w:t>メーカー：</w:t>
            </w:r>
          </w:p>
        </w:tc>
        <w:tc>
          <w:tcPr>
            <w:tcW w:w="3093" w:type="dxa"/>
          </w:tcPr>
          <w:p w14:paraId="6A4C307B" w14:textId="297BDFA5" w:rsidR="00C25EDF" w:rsidRPr="00C25EDF" w:rsidRDefault="00C25EDF" w:rsidP="00C25EDF">
            <w:pPr>
              <w:pStyle w:val="TableParagraph"/>
              <w:spacing w:before="240"/>
              <w:jc w:val="center"/>
              <w:rPr>
                <w:rFonts w:ascii="Times New Roman"/>
                <w:sz w:val="21"/>
                <w:szCs w:val="21"/>
              </w:rPr>
            </w:pPr>
          </w:p>
        </w:tc>
      </w:tr>
      <w:tr w:rsidR="00824F4B" w14:paraId="1BD8D1AB" w14:textId="77777777">
        <w:trPr>
          <w:trHeight w:val="762"/>
        </w:trPr>
        <w:tc>
          <w:tcPr>
            <w:tcW w:w="3537" w:type="dxa"/>
          </w:tcPr>
          <w:p w14:paraId="24802407" w14:textId="77777777" w:rsidR="00824F4B" w:rsidRDefault="00114EA6">
            <w:pPr>
              <w:pStyle w:val="TableParagraph"/>
              <w:spacing w:before="223"/>
              <w:ind w:left="110"/>
              <w:rPr>
                <w:b/>
                <w:sz w:val="21"/>
              </w:rPr>
            </w:pPr>
            <w:r>
              <w:rPr>
                <w:b/>
                <w:w w:val="110"/>
                <w:sz w:val="21"/>
              </w:rPr>
              <w:t>購</w:t>
            </w:r>
            <w:r>
              <w:rPr>
                <w:rFonts w:ascii="Microsoft YaHei" w:eastAsia="Microsoft YaHei" w:hint="eastAsia"/>
                <w:b/>
                <w:w w:val="110"/>
                <w:sz w:val="21"/>
              </w:rPr>
              <w:t>⼊</w:t>
            </w:r>
            <w:r>
              <w:rPr>
                <w:b/>
                <w:w w:val="110"/>
                <w:sz w:val="21"/>
              </w:rPr>
              <w:t>時のロープ径（呼び径）：</w:t>
            </w:r>
          </w:p>
        </w:tc>
        <w:tc>
          <w:tcPr>
            <w:tcW w:w="3093" w:type="dxa"/>
          </w:tcPr>
          <w:p w14:paraId="62F2E8C6" w14:textId="40E5868F" w:rsidR="00824F4B" w:rsidRPr="00C25EDF" w:rsidRDefault="00C25EDF" w:rsidP="00C25EDF">
            <w:pPr>
              <w:pStyle w:val="TableParagraph"/>
              <w:spacing w:before="240"/>
              <w:jc w:val="center"/>
              <w:rPr>
                <w:rFonts w:ascii="Times New Roman"/>
                <w:sz w:val="21"/>
                <w:szCs w:val="21"/>
              </w:rPr>
            </w:pPr>
            <w:r w:rsidRPr="00C25EDF">
              <w:rPr>
                <w:rFonts w:ascii="Times New Roman"/>
                <w:sz w:val="21"/>
                <w:szCs w:val="21"/>
              </w:rPr>
              <w:t>mm</w:t>
            </w:r>
          </w:p>
        </w:tc>
      </w:tr>
      <w:tr w:rsidR="00824F4B" w14:paraId="430A72FE" w14:textId="77777777">
        <w:trPr>
          <w:trHeight w:val="758"/>
        </w:trPr>
        <w:tc>
          <w:tcPr>
            <w:tcW w:w="3537" w:type="dxa"/>
          </w:tcPr>
          <w:p w14:paraId="67F04983" w14:textId="77777777" w:rsidR="00824F4B" w:rsidRDefault="00114EA6">
            <w:pPr>
              <w:pStyle w:val="TableParagraph"/>
              <w:spacing w:before="219"/>
              <w:ind w:left="110"/>
              <w:rPr>
                <w:rFonts w:ascii="Microsoft YaHei" w:eastAsia="Microsoft YaHei"/>
                <w:b/>
                <w:sz w:val="21"/>
              </w:rPr>
            </w:pPr>
            <w:r>
              <w:rPr>
                <w:b/>
                <w:w w:val="115"/>
                <w:sz w:val="21"/>
              </w:rPr>
              <w:t>購</w:t>
            </w:r>
            <w:r>
              <w:rPr>
                <w:rFonts w:ascii="Microsoft YaHei" w:eastAsia="Microsoft YaHei" w:hint="eastAsia"/>
                <w:b/>
                <w:w w:val="115"/>
                <w:sz w:val="21"/>
              </w:rPr>
              <w:t>⼊</w:t>
            </w:r>
            <w:r>
              <w:rPr>
                <w:b/>
                <w:w w:val="115"/>
                <w:sz w:val="21"/>
              </w:rPr>
              <w:t>時のロープ</w:t>
            </w:r>
            <w:r>
              <w:rPr>
                <w:rFonts w:ascii="Microsoft YaHei" w:eastAsia="Microsoft YaHei" w:hint="eastAsia"/>
                <w:b/>
                <w:w w:val="115"/>
                <w:sz w:val="21"/>
              </w:rPr>
              <w:t>⻑</w:t>
            </w:r>
          </w:p>
        </w:tc>
        <w:tc>
          <w:tcPr>
            <w:tcW w:w="3093" w:type="dxa"/>
          </w:tcPr>
          <w:p w14:paraId="08410FDE" w14:textId="715280C6" w:rsidR="00824F4B" w:rsidRPr="00C25EDF" w:rsidRDefault="00C25EDF" w:rsidP="00C25EDF">
            <w:pPr>
              <w:pStyle w:val="TableParagraph"/>
              <w:spacing w:before="240"/>
              <w:jc w:val="center"/>
              <w:rPr>
                <w:rFonts w:ascii="Times New Roman"/>
                <w:sz w:val="21"/>
                <w:szCs w:val="21"/>
              </w:rPr>
            </w:pPr>
            <w:r w:rsidRPr="00C25EDF">
              <w:rPr>
                <w:rFonts w:ascii="Times New Roman"/>
                <w:sz w:val="21"/>
                <w:szCs w:val="21"/>
              </w:rPr>
              <w:t>m</w:t>
            </w:r>
          </w:p>
        </w:tc>
      </w:tr>
      <w:tr w:rsidR="00824F4B" w14:paraId="6EBF3884" w14:textId="77777777">
        <w:trPr>
          <w:trHeight w:val="758"/>
        </w:trPr>
        <w:tc>
          <w:tcPr>
            <w:tcW w:w="3537" w:type="dxa"/>
          </w:tcPr>
          <w:p w14:paraId="02EA4EB9" w14:textId="77777777" w:rsidR="00824F4B" w:rsidRDefault="00114EA6">
            <w:pPr>
              <w:pStyle w:val="TableParagraph"/>
              <w:spacing w:before="223"/>
              <w:ind w:left="110"/>
              <w:rPr>
                <w:rFonts w:ascii="Microsoft YaHei" w:eastAsia="Microsoft YaHei"/>
                <w:b/>
                <w:sz w:val="21"/>
              </w:rPr>
            </w:pPr>
            <w:r>
              <w:rPr>
                <w:b/>
                <w:w w:val="115"/>
                <w:sz w:val="21"/>
              </w:rPr>
              <w:t>現在のロープ</w:t>
            </w:r>
            <w:r>
              <w:rPr>
                <w:rFonts w:ascii="Microsoft YaHei" w:eastAsia="Microsoft YaHei" w:hint="eastAsia"/>
                <w:b/>
                <w:w w:val="115"/>
                <w:sz w:val="21"/>
              </w:rPr>
              <w:t>⻑</w:t>
            </w:r>
          </w:p>
        </w:tc>
        <w:tc>
          <w:tcPr>
            <w:tcW w:w="3093" w:type="dxa"/>
          </w:tcPr>
          <w:p w14:paraId="71DAB784" w14:textId="2F613D1F" w:rsidR="00824F4B" w:rsidRPr="00C25EDF" w:rsidRDefault="00C25EDF" w:rsidP="00C25EDF">
            <w:pPr>
              <w:pStyle w:val="TableParagraph"/>
              <w:spacing w:before="240"/>
              <w:jc w:val="center"/>
              <w:rPr>
                <w:rFonts w:ascii="Times New Roman"/>
                <w:sz w:val="21"/>
                <w:szCs w:val="21"/>
              </w:rPr>
            </w:pPr>
            <w:r w:rsidRPr="00C25EDF">
              <w:rPr>
                <w:rFonts w:ascii="Times New Roman"/>
                <w:sz w:val="21"/>
                <w:szCs w:val="21"/>
              </w:rPr>
              <w:t>m</w:t>
            </w:r>
          </w:p>
        </w:tc>
      </w:tr>
    </w:tbl>
    <w:p w14:paraId="38E81092" w14:textId="16EE86D3" w:rsidR="00824F4B" w:rsidRDefault="00C25EDF">
      <w:pPr>
        <w:pStyle w:val="a3"/>
        <w:spacing w:before="6"/>
        <w:ind w:left="0"/>
        <w:rPr>
          <w:rFonts w:ascii="游ゴシック"/>
          <w:b/>
          <w:sz w:val="19"/>
        </w:rPr>
      </w:pPr>
      <w:r>
        <w:rPr>
          <w:noProof/>
        </w:rPr>
        <mc:AlternateContent>
          <mc:Choice Requires="wps">
            <w:drawing>
              <wp:anchor distT="0" distB="0" distL="0" distR="0" simplePos="0" relativeHeight="251657728" behindDoc="1" locked="0" layoutInCell="1" allowOverlap="1" wp14:anchorId="7463FACE" wp14:editId="409B0A7F">
                <wp:simplePos x="0" y="0"/>
                <wp:positionH relativeFrom="page">
                  <wp:posOffset>1082040</wp:posOffset>
                </wp:positionH>
                <wp:positionV relativeFrom="paragraph">
                  <wp:posOffset>259080</wp:posOffset>
                </wp:positionV>
                <wp:extent cx="5742305" cy="3460750"/>
                <wp:effectExtent l="0" t="0" r="0" b="0"/>
                <wp:wrapTopAndBottom/>
                <wp:docPr id="245557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3460750"/>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F0CF02" w14:textId="77777777" w:rsidR="00824F4B" w:rsidRDefault="00114EA6">
                            <w:pPr>
                              <w:pStyle w:val="a3"/>
                              <w:spacing w:line="340" w:lineRule="exact"/>
                            </w:pPr>
                            <w:r>
                              <w:t>個</w:t>
                            </w:r>
                            <w:r>
                              <w:rPr>
                                <w:rFonts w:ascii="Microsoft YaHei" w:eastAsia="Microsoft YaHei" w:hint="eastAsia"/>
                              </w:rPr>
                              <w:t>⼈</w:t>
                            </w:r>
                            <w:r>
                              <w:t>持込ロープに関する条件（</w:t>
                            </w:r>
                            <w:r>
                              <w:rPr>
                                <w:rFonts w:ascii="Microsoft YaHei" w:eastAsia="Microsoft YaHei" w:hint="eastAsia"/>
                              </w:rPr>
                              <w:t>⼤</w:t>
                            </w:r>
                            <w:r>
                              <w:t>会要項より引</w:t>
                            </w:r>
                            <w:r>
                              <w:rPr>
                                <w:rFonts w:ascii="Microsoft YaHei" w:eastAsia="Microsoft YaHei" w:hint="eastAsia"/>
                              </w:rPr>
                              <w:t>⽤</w:t>
                            </w:r>
                            <w:r>
                              <w:t>）</w:t>
                            </w:r>
                          </w:p>
                          <w:p w14:paraId="214248B5" w14:textId="77777777" w:rsidR="00824F4B" w:rsidRDefault="00114EA6">
                            <w:pPr>
                              <w:pStyle w:val="a3"/>
                              <w:spacing w:line="345" w:lineRule="exact"/>
                            </w:pPr>
                            <w:r>
                              <w:rPr>
                                <w:spacing w:val="-1"/>
                              </w:rPr>
                              <w:t xml:space="preserve">・ロープは、シングルで </w:t>
                            </w:r>
                            <w:r>
                              <w:t>PSC、EN892、UIAA に適合していること。</w:t>
                            </w:r>
                            <w:r>
                              <w:rPr>
                                <w:rFonts w:ascii="Microsoft YaHei" w:eastAsia="Microsoft YaHei" w:hint="eastAsia"/>
                              </w:rPr>
                              <w:t>⻑</w:t>
                            </w:r>
                            <w:r>
                              <w:rPr>
                                <w:spacing w:val="-17"/>
                              </w:rPr>
                              <w:t xml:space="preserve">さは </w:t>
                            </w:r>
                            <w:r>
                              <w:t>40ｍ以上とする。</w:t>
                            </w:r>
                          </w:p>
                          <w:p w14:paraId="06EC1E73" w14:textId="77777777" w:rsidR="00824F4B" w:rsidRDefault="00114EA6">
                            <w:pPr>
                              <w:spacing w:before="5" w:line="268" w:lineRule="exact"/>
                              <w:ind w:left="104"/>
                              <w:rPr>
                                <w:sz w:val="21"/>
                              </w:rPr>
                            </w:pPr>
                            <w:r>
                              <w:rPr>
                                <w:sz w:val="20"/>
                              </w:rPr>
                              <w:t>・ロープの径は呼び径 9.0ｍｍ〜10.0ｍｍとする。</w:t>
                            </w:r>
                            <w:r>
                              <w:rPr>
                                <w:sz w:val="21"/>
                              </w:rPr>
                              <w:t>（2020</w:t>
                            </w:r>
                            <w:r>
                              <w:rPr>
                                <w:spacing w:val="-22"/>
                                <w:sz w:val="21"/>
                              </w:rPr>
                              <w:t xml:space="preserve"> 年６月 </w:t>
                            </w:r>
                            <w:r>
                              <w:rPr>
                                <w:sz w:val="21"/>
                              </w:rPr>
                              <w:t>30</w:t>
                            </w:r>
                            <w:r>
                              <w:rPr>
                                <w:spacing w:val="-14"/>
                                <w:sz w:val="21"/>
                              </w:rPr>
                              <w:t xml:space="preserve"> 日付 </w:t>
                            </w:r>
                            <w:r>
                              <w:rPr>
                                <w:sz w:val="21"/>
                              </w:rPr>
                              <w:t>IF</w:t>
                            </w:r>
                            <w:r>
                              <w:rPr>
                                <w:spacing w:val="-1"/>
                                <w:sz w:val="21"/>
                              </w:rPr>
                              <w:t xml:space="preserve"> 基準による</w:t>
                            </w:r>
                            <w:r>
                              <w:rPr>
                                <w:sz w:val="21"/>
                              </w:rPr>
                              <w:t>）</w:t>
                            </w:r>
                          </w:p>
                          <w:p w14:paraId="2B58DB53" w14:textId="77777777" w:rsidR="00824F4B" w:rsidRDefault="00114EA6">
                            <w:pPr>
                              <w:pStyle w:val="a3"/>
                              <w:spacing w:line="343" w:lineRule="exact"/>
                            </w:pPr>
                            <w:r>
                              <w:t>尚、以下に当てはまるロープは安全上問題がありますので使</w:t>
                            </w:r>
                            <w:r>
                              <w:rPr>
                                <w:rFonts w:ascii="Microsoft YaHei" w:eastAsia="Microsoft YaHei" w:hint="eastAsia"/>
                              </w:rPr>
                              <w:t>⽤</w:t>
                            </w:r>
                            <w:r>
                              <w:t>できません。</w:t>
                            </w:r>
                          </w:p>
                          <w:p w14:paraId="0AE2C5D0" w14:textId="77777777" w:rsidR="00824F4B" w:rsidRDefault="00114EA6">
                            <w:pPr>
                              <w:pStyle w:val="a3"/>
                              <w:spacing w:line="320" w:lineRule="exact"/>
                            </w:pPr>
                            <w:r>
                              <w:t>・通常クライミングでは使</w:t>
                            </w:r>
                            <w:r>
                              <w:rPr>
                                <w:rFonts w:ascii="Microsoft YaHei" w:eastAsia="Microsoft YaHei" w:hint="eastAsia"/>
                              </w:rPr>
                              <w:t>⽤</w:t>
                            </w:r>
                            <w:r>
                              <w:t>しない化学物質（酸 、バッテリー電解液など）に触れたことがある</w:t>
                            </w:r>
                          </w:p>
                          <w:p w14:paraId="38CB7B0E" w14:textId="77777777" w:rsidR="00824F4B" w:rsidRDefault="00114EA6">
                            <w:pPr>
                              <w:pStyle w:val="a3"/>
                              <w:spacing w:line="320" w:lineRule="exact"/>
                            </w:pPr>
                            <w:r>
                              <w:t>・芯が</w:t>
                            </w:r>
                            <w:r>
                              <w:rPr>
                                <w:rFonts w:ascii="Microsoft YaHei" w:eastAsia="Microsoft YaHei" w:hint="eastAsia"/>
                              </w:rPr>
                              <w:t>⾒</w:t>
                            </w:r>
                            <w:r>
                              <w:t>えている</w:t>
                            </w:r>
                          </w:p>
                          <w:p w14:paraId="713C8E4B" w14:textId="77777777" w:rsidR="00824F4B" w:rsidRDefault="00114EA6">
                            <w:pPr>
                              <w:pStyle w:val="a3"/>
                              <w:spacing w:line="320" w:lineRule="exact"/>
                            </w:pPr>
                            <w:r>
                              <w:t>・外</w:t>
                            </w:r>
                            <w:r>
                              <w:rPr>
                                <w:rFonts w:ascii="Microsoft YaHei" w:eastAsia="Microsoft YaHei" w:hint="eastAsia"/>
                              </w:rPr>
                              <w:t>⽪</w:t>
                            </w:r>
                            <w:r>
                              <w:t>が激しく</w:t>
                            </w:r>
                            <w:r>
                              <w:rPr>
                                <w:rFonts w:ascii="Microsoft YaHei" w:eastAsia="Microsoft YaHei" w:hint="eastAsia"/>
                              </w:rPr>
                              <w:t>⽑⽻⽴</w:t>
                            </w:r>
                            <w:r>
                              <w:t>っている、損傷している</w:t>
                            </w:r>
                          </w:p>
                          <w:p w14:paraId="3B2BB4A7" w14:textId="77777777" w:rsidR="00824F4B" w:rsidRDefault="00114EA6">
                            <w:pPr>
                              <w:pStyle w:val="a3"/>
                              <w:spacing w:line="320" w:lineRule="exact"/>
                            </w:pPr>
                            <w:r>
                              <w:t>・外</w:t>
                            </w:r>
                            <w:r>
                              <w:rPr>
                                <w:rFonts w:ascii="Microsoft YaHei" w:eastAsia="Microsoft YaHei" w:hint="eastAsia"/>
                              </w:rPr>
                              <w:t>⽪</w:t>
                            </w:r>
                            <w:r>
                              <w:t>と芯がずれている</w:t>
                            </w:r>
                          </w:p>
                          <w:p w14:paraId="16BE499B" w14:textId="1481F45A" w:rsidR="00824F4B" w:rsidRDefault="00114EA6">
                            <w:pPr>
                              <w:pStyle w:val="a3"/>
                              <w:spacing w:line="345" w:lineRule="exact"/>
                            </w:pPr>
                            <w:r>
                              <w:t>・部分的に固くなったりまたは柔らかくなったりして他の部分と違和感がある部位が</w:t>
                            </w:r>
                            <w:r w:rsidR="00557BD2">
                              <w:rPr>
                                <w:rFonts w:hint="eastAsia"/>
                              </w:rPr>
                              <w:t>生じて</w:t>
                            </w:r>
                            <w:r>
                              <w:t>いる。</w:t>
                            </w:r>
                          </w:p>
                          <w:p w14:paraId="1D1A781B" w14:textId="77777777" w:rsidR="00824F4B" w:rsidRDefault="00824F4B">
                            <w:pPr>
                              <w:pStyle w:val="a3"/>
                              <w:spacing w:before="2"/>
                              <w:ind w:left="0"/>
                              <w:rPr>
                                <w:sz w:val="21"/>
                              </w:rPr>
                            </w:pPr>
                          </w:p>
                          <w:p w14:paraId="1B7E7183" w14:textId="77777777" w:rsidR="00824F4B" w:rsidRDefault="00114EA6">
                            <w:pPr>
                              <w:pStyle w:val="a3"/>
                              <w:spacing w:line="344" w:lineRule="exact"/>
                            </w:pPr>
                            <w:r>
                              <w:t>・</w:t>
                            </w:r>
                            <w:r>
                              <w:rPr>
                                <w:rFonts w:ascii="Microsoft YaHei" w:eastAsia="Microsoft YaHei" w:hint="eastAsia"/>
                              </w:rPr>
                              <w:t>⻑</w:t>
                            </w:r>
                            <w:r>
                              <w:t>い墜落や落下係数１を超える墜落を受けた</w:t>
                            </w:r>
                          </w:p>
                          <w:p w14:paraId="5CD56FED" w14:textId="77777777" w:rsidR="00824F4B" w:rsidRDefault="00114EA6">
                            <w:pPr>
                              <w:pStyle w:val="a3"/>
                              <w:spacing w:line="344" w:lineRule="exact"/>
                              <w:ind w:left="303"/>
                            </w:pPr>
                            <w:r>
                              <w:t>※落下係数１を超える墜落：クライマーの墜落距離÷ビレイヤーとクライマー間のロープの</w:t>
                            </w:r>
                            <w:r>
                              <w:rPr>
                                <w:rFonts w:ascii="Microsoft YaHei" w:eastAsia="Microsoft YaHei" w:hAnsi="Microsoft YaHei" w:hint="eastAsia"/>
                              </w:rPr>
                              <w:t>⻑</w:t>
                            </w:r>
                            <w:r>
                              <w:t>さ</w:t>
                            </w:r>
                          </w:p>
                          <w:p w14:paraId="0333BFED" w14:textId="77777777" w:rsidR="00824F4B" w:rsidRDefault="00114EA6">
                            <w:pPr>
                              <w:pStyle w:val="a3"/>
                              <w:spacing w:before="16"/>
                              <w:ind w:left="603"/>
                            </w:pPr>
                            <w:r>
                              <w:t>クライマーが４ｍ登ったところで４ｍ墜落した場合、落下係数＝４÷４＝１</w:t>
                            </w:r>
                            <w:r>
                              <w:rPr>
                                <w:spacing w:val="-1"/>
                              </w:rPr>
                              <w:t xml:space="preserve"> となる</w:t>
                            </w:r>
                          </w:p>
                          <w:p w14:paraId="73569EFE" w14:textId="77777777" w:rsidR="00824F4B" w:rsidRDefault="00114EA6">
                            <w:pPr>
                              <w:pStyle w:val="a3"/>
                              <w:spacing w:before="63" w:line="256" w:lineRule="exact"/>
                            </w:pPr>
                            <w:r>
                              <w:t>・ひどく汚れている</w:t>
                            </w:r>
                          </w:p>
                          <w:p w14:paraId="5D1E6372" w14:textId="77777777" w:rsidR="00824F4B" w:rsidRDefault="00114EA6">
                            <w:pPr>
                              <w:pStyle w:val="a3"/>
                              <w:spacing w:line="344" w:lineRule="exact"/>
                            </w:pPr>
                            <w:r>
                              <w:t>・摩擦による熱や</w:t>
                            </w:r>
                            <w:r>
                              <w:rPr>
                                <w:rFonts w:ascii="Microsoft YaHei" w:eastAsia="Microsoft YaHei" w:hint="eastAsia"/>
                              </w:rPr>
                              <w:t>⽕</w:t>
                            </w:r>
                            <w:r>
                              <w:t>などの熱を受けたことがある</w:t>
                            </w:r>
                          </w:p>
                          <w:p w14:paraId="71D9EFD7" w14:textId="77777777" w:rsidR="00824F4B" w:rsidRDefault="00114EA6">
                            <w:pPr>
                              <w:pStyle w:val="a3"/>
                              <w:spacing w:line="320" w:lineRule="exact"/>
                            </w:pPr>
                            <w:r>
                              <w:t>・毎週の使</w:t>
                            </w:r>
                            <w:r>
                              <w:rPr>
                                <w:rFonts w:ascii="Microsoft YaHei" w:eastAsia="Microsoft YaHei" w:hint="eastAsia"/>
                              </w:rPr>
                              <w:t>⽤</w:t>
                            </w:r>
                            <w:r>
                              <w:t>で１年以上経過しているもの</w:t>
                            </w:r>
                          </w:p>
                          <w:p w14:paraId="50D30CBB" w14:textId="77777777" w:rsidR="00824F4B" w:rsidRDefault="00114EA6">
                            <w:pPr>
                              <w:pStyle w:val="a3"/>
                              <w:tabs>
                                <w:tab w:val="left" w:pos="5205"/>
                              </w:tabs>
                              <w:spacing w:line="300" w:lineRule="exact"/>
                            </w:pPr>
                            <w:r>
                              <w:t>・</w:t>
                            </w:r>
                            <w:r>
                              <w:rPr>
                                <w:rFonts w:ascii="Microsoft YaHei" w:eastAsia="Microsoft YaHei" w:hint="eastAsia"/>
                              </w:rPr>
                              <w:t>⽉</w:t>
                            </w:r>
                            <w:r>
                              <w:t>１～３</w:t>
                            </w:r>
                            <w:r>
                              <w:rPr>
                                <w:spacing w:val="-1"/>
                              </w:rPr>
                              <w:t xml:space="preserve"> </w:t>
                            </w:r>
                            <w:r>
                              <w:t>回の使</w:t>
                            </w:r>
                            <w:r>
                              <w:rPr>
                                <w:rFonts w:ascii="Microsoft YaHei" w:eastAsia="Microsoft YaHei" w:hint="eastAsia"/>
                              </w:rPr>
                              <w:t>⽤</w:t>
                            </w:r>
                            <w:r>
                              <w:t>で３ 年以上経過しているもの</w:t>
                            </w:r>
                            <w:r>
                              <w:tab/>
                              <w:t>（国</w:t>
                            </w:r>
                            <w:r>
                              <w:rPr>
                                <w:rFonts w:ascii="Microsoft YaHei" w:eastAsia="Microsoft YaHei" w:hint="eastAsia"/>
                              </w:rPr>
                              <w:t>⽴</w:t>
                            </w:r>
                            <w:r>
                              <w:t>登</w:t>
                            </w:r>
                            <w:r>
                              <w:rPr>
                                <w:rFonts w:ascii="Microsoft YaHei" w:eastAsia="Microsoft YaHei" w:hint="eastAsia"/>
                              </w:rPr>
                              <w:t>⼭</w:t>
                            </w:r>
                            <w:r>
                              <w:t>研修所編 確保理論より）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3FACE" id="_x0000_t202" coordsize="21600,21600" o:spt="202" path="m,l,21600r21600,l21600,xe">
                <v:stroke joinstyle="miter"/>
                <v:path gradientshapeok="t" o:connecttype="rect"/>
              </v:shapetype>
              <v:shape id="Text Box 2" o:spid="_x0000_s1026" type="#_x0000_t202" style="position:absolute;margin-left:85.2pt;margin-top:20.4pt;width:452.15pt;height:272.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" filled="f" strokeweight=".4pt">
                <v:textbox inset="0,0,0,0">
                  <w:txbxContent>
                    <w:p w14:paraId="30F0CF02" w14:textId="77777777" w:rsidR="00824F4B" w:rsidRDefault="00114EA6">
                      <w:pPr>
                        <w:pStyle w:val="a3"/>
                        <w:spacing w:line="340" w:lineRule="exact"/>
                      </w:pPr>
                      <w:r>
                        <w:t>個</w:t>
                      </w:r>
                      <w:r>
                        <w:rPr>
                          <w:rFonts w:ascii="Microsoft YaHei" w:eastAsia="Microsoft YaHei" w:hint="eastAsia"/>
                        </w:rPr>
                        <w:t>⼈</w:t>
                      </w:r>
                      <w:r>
                        <w:t>持込ロープに関する条件（</w:t>
                      </w:r>
                      <w:r>
                        <w:rPr>
                          <w:rFonts w:ascii="Microsoft YaHei" w:eastAsia="Microsoft YaHei" w:hint="eastAsia"/>
                        </w:rPr>
                        <w:t>⼤</w:t>
                      </w:r>
                      <w:r>
                        <w:t>会要項より引</w:t>
                      </w:r>
                      <w:r>
                        <w:rPr>
                          <w:rFonts w:ascii="Microsoft YaHei" w:eastAsia="Microsoft YaHei" w:hint="eastAsia"/>
                        </w:rPr>
                        <w:t>⽤</w:t>
                      </w:r>
                      <w:r>
                        <w:t>）</w:t>
                      </w:r>
                    </w:p>
                    <w:p w14:paraId="214248B5" w14:textId="77777777" w:rsidR="00824F4B" w:rsidRDefault="00114EA6">
                      <w:pPr>
                        <w:pStyle w:val="a3"/>
                        <w:spacing w:line="345" w:lineRule="exact"/>
                      </w:pPr>
                      <w:r>
                        <w:rPr>
                          <w:spacing w:val="-1"/>
                        </w:rPr>
                        <w:t xml:space="preserve">・ロープは、シングルで </w:t>
                      </w:r>
                      <w:r>
                        <w:t>PSC、EN892、UIAA に適合していること。</w:t>
                      </w:r>
                      <w:r>
                        <w:rPr>
                          <w:rFonts w:ascii="Microsoft YaHei" w:eastAsia="Microsoft YaHei" w:hint="eastAsia"/>
                        </w:rPr>
                        <w:t>⻑</w:t>
                      </w:r>
                      <w:r>
                        <w:rPr>
                          <w:spacing w:val="-17"/>
                        </w:rPr>
                        <w:t xml:space="preserve">さは </w:t>
                      </w:r>
                      <w:r>
                        <w:t>40ｍ以上とする。</w:t>
                      </w:r>
                    </w:p>
                    <w:p w14:paraId="06EC1E73" w14:textId="77777777" w:rsidR="00824F4B" w:rsidRDefault="00114EA6">
                      <w:pPr>
                        <w:spacing w:before="5" w:line="268" w:lineRule="exact"/>
                        <w:ind w:left="104"/>
                        <w:rPr>
                          <w:sz w:val="21"/>
                        </w:rPr>
                      </w:pPr>
                      <w:r>
                        <w:rPr>
                          <w:sz w:val="20"/>
                        </w:rPr>
                        <w:t>・ロープの径は呼び径 9.0ｍｍ〜10.0ｍｍとする。</w:t>
                      </w:r>
                      <w:r>
                        <w:rPr>
                          <w:sz w:val="21"/>
                        </w:rPr>
                        <w:t>（2020</w:t>
                      </w:r>
                      <w:r>
                        <w:rPr>
                          <w:spacing w:val="-22"/>
                          <w:sz w:val="21"/>
                        </w:rPr>
                        <w:t xml:space="preserve"> 年６月 </w:t>
                      </w:r>
                      <w:r>
                        <w:rPr>
                          <w:sz w:val="21"/>
                        </w:rPr>
                        <w:t>30</w:t>
                      </w:r>
                      <w:r>
                        <w:rPr>
                          <w:spacing w:val="-14"/>
                          <w:sz w:val="21"/>
                        </w:rPr>
                        <w:t xml:space="preserve"> 日付 </w:t>
                      </w:r>
                      <w:r>
                        <w:rPr>
                          <w:sz w:val="21"/>
                        </w:rPr>
                        <w:t>IF</w:t>
                      </w:r>
                      <w:r>
                        <w:rPr>
                          <w:spacing w:val="-1"/>
                          <w:sz w:val="21"/>
                        </w:rPr>
                        <w:t xml:space="preserve"> 基準による</w:t>
                      </w:r>
                      <w:r>
                        <w:rPr>
                          <w:sz w:val="21"/>
                        </w:rPr>
                        <w:t>）</w:t>
                      </w:r>
                    </w:p>
                    <w:p w14:paraId="2B58DB53" w14:textId="77777777" w:rsidR="00824F4B" w:rsidRDefault="00114EA6">
                      <w:pPr>
                        <w:pStyle w:val="a3"/>
                        <w:spacing w:line="343" w:lineRule="exact"/>
                      </w:pPr>
                      <w:r>
                        <w:t>尚、以下に当てはまるロープは安全上問題がありますので使</w:t>
                      </w:r>
                      <w:r>
                        <w:rPr>
                          <w:rFonts w:ascii="Microsoft YaHei" w:eastAsia="Microsoft YaHei" w:hint="eastAsia"/>
                        </w:rPr>
                        <w:t>⽤</w:t>
                      </w:r>
                      <w:r>
                        <w:t>できません。</w:t>
                      </w:r>
                    </w:p>
                    <w:p w14:paraId="0AE2C5D0" w14:textId="77777777" w:rsidR="00824F4B" w:rsidRDefault="00114EA6">
                      <w:pPr>
                        <w:pStyle w:val="a3"/>
                        <w:spacing w:line="320" w:lineRule="exact"/>
                      </w:pPr>
                      <w:r>
                        <w:t>・通常クライミングでは使</w:t>
                      </w:r>
                      <w:r>
                        <w:rPr>
                          <w:rFonts w:ascii="Microsoft YaHei" w:eastAsia="Microsoft YaHei" w:hint="eastAsia"/>
                        </w:rPr>
                        <w:t>⽤</w:t>
                      </w:r>
                      <w:r>
                        <w:t>しない化学物質（酸 、バッテリー電解液など）に触れたことがある</w:t>
                      </w:r>
                    </w:p>
                    <w:p w14:paraId="38CB7B0E" w14:textId="77777777" w:rsidR="00824F4B" w:rsidRDefault="00114EA6">
                      <w:pPr>
                        <w:pStyle w:val="a3"/>
                        <w:spacing w:line="320" w:lineRule="exact"/>
                      </w:pPr>
                      <w:r>
                        <w:t>・芯が</w:t>
                      </w:r>
                      <w:r>
                        <w:rPr>
                          <w:rFonts w:ascii="Microsoft YaHei" w:eastAsia="Microsoft YaHei" w:hint="eastAsia"/>
                        </w:rPr>
                        <w:t>⾒</w:t>
                      </w:r>
                      <w:r>
                        <w:t>えている</w:t>
                      </w:r>
                    </w:p>
                    <w:p w14:paraId="713C8E4B" w14:textId="77777777" w:rsidR="00824F4B" w:rsidRDefault="00114EA6">
                      <w:pPr>
                        <w:pStyle w:val="a3"/>
                        <w:spacing w:line="320" w:lineRule="exact"/>
                      </w:pPr>
                      <w:r>
                        <w:t>・外</w:t>
                      </w:r>
                      <w:r>
                        <w:rPr>
                          <w:rFonts w:ascii="Microsoft YaHei" w:eastAsia="Microsoft YaHei" w:hint="eastAsia"/>
                        </w:rPr>
                        <w:t>⽪</w:t>
                      </w:r>
                      <w:r>
                        <w:t>が激しく</w:t>
                      </w:r>
                      <w:r>
                        <w:rPr>
                          <w:rFonts w:ascii="Microsoft YaHei" w:eastAsia="Microsoft YaHei" w:hint="eastAsia"/>
                        </w:rPr>
                        <w:t>⽑⽻⽴</w:t>
                      </w:r>
                      <w:r>
                        <w:t>っている、損傷している</w:t>
                      </w:r>
                    </w:p>
                    <w:p w14:paraId="3B2BB4A7" w14:textId="77777777" w:rsidR="00824F4B" w:rsidRDefault="00114EA6">
                      <w:pPr>
                        <w:pStyle w:val="a3"/>
                        <w:spacing w:line="320" w:lineRule="exact"/>
                      </w:pPr>
                      <w:r>
                        <w:t>・外</w:t>
                      </w:r>
                      <w:r>
                        <w:rPr>
                          <w:rFonts w:ascii="Microsoft YaHei" w:eastAsia="Microsoft YaHei" w:hint="eastAsia"/>
                        </w:rPr>
                        <w:t>⽪</w:t>
                      </w:r>
                      <w:r>
                        <w:t>と芯がずれている</w:t>
                      </w:r>
                    </w:p>
                    <w:p w14:paraId="16BE499B" w14:textId="1481F45A" w:rsidR="00824F4B" w:rsidRDefault="00114EA6">
                      <w:pPr>
                        <w:pStyle w:val="a3"/>
                        <w:spacing w:line="345" w:lineRule="exact"/>
                      </w:pPr>
                      <w:r>
                        <w:t>・部分的に固くなったりまたは柔らかくなったりして他の部分と違和感がある部位が</w:t>
                      </w:r>
                      <w:r w:rsidR="00557BD2">
                        <w:rPr>
                          <w:rFonts w:hint="eastAsia"/>
                        </w:rPr>
                        <w:t>生じて</w:t>
                      </w:r>
                      <w:r>
                        <w:t>いる。</w:t>
                      </w:r>
                    </w:p>
                    <w:p w14:paraId="1D1A781B" w14:textId="77777777" w:rsidR="00824F4B" w:rsidRDefault="00824F4B">
                      <w:pPr>
                        <w:pStyle w:val="a3"/>
                        <w:spacing w:before="2"/>
                        <w:ind w:left="0"/>
                        <w:rPr>
                          <w:sz w:val="21"/>
                        </w:rPr>
                      </w:pPr>
                    </w:p>
                    <w:p w14:paraId="1B7E7183" w14:textId="77777777" w:rsidR="00824F4B" w:rsidRDefault="00114EA6">
                      <w:pPr>
                        <w:pStyle w:val="a3"/>
                        <w:spacing w:line="344" w:lineRule="exact"/>
                      </w:pPr>
                      <w:r>
                        <w:t>・</w:t>
                      </w:r>
                      <w:r>
                        <w:rPr>
                          <w:rFonts w:ascii="Microsoft YaHei" w:eastAsia="Microsoft YaHei" w:hint="eastAsia"/>
                        </w:rPr>
                        <w:t>⻑</w:t>
                      </w:r>
                      <w:r>
                        <w:t>い墜落や落下係数１を超える墜落を受けた</w:t>
                      </w:r>
                    </w:p>
                    <w:p w14:paraId="5CD56FED" w14:textId="77777777" w:rsidR="00824F4B" w:rsidRDefault="00114EA6">
                      <w:pPr>
                        <w:pStyle w:val="a3"/>
                        <w:spacing w:line="344" w:lineRule="exact"/>
                        <w:ind w:left="303"/>
                      </w:pPr>
                      <w:r>
                        <w:t>※落下係数１を超える墜落：クライマーの墜落距離÷ビレイヤーとクライマー間のロープの</w:t>
                      </w:r>
                      <w:r>
                        <w:rPr>
                          <w:rFonts w:ascii="Microsoft YaHei" w:eastAsia="Microsoft YaHei" w:hAnsi="Microsoft YaHei" w:hint="eastAsia"/>
                        </w:rPr>
                        <w:t>⻑</w:t>
                      </w:r>
                      <w:r>
                        <w:t>さ</w:t>
                      </w:r>
                    </w:p>
                    <w:p w14:paraId="0333BFED" w14:textId="77777777" w:rsidR="00824F4B" w:rsidRDefault="00114EA6">
                      <w:pPr>
                        <w:pStyle w:val="a3"/>
                        <w:spacing w:before="16"/>
                        <w:ind w:left="603"/>
                      </w:pPr>
                      <w:r>
                        <w:t>クライマーが４ｍ登ったところで４ｍ墜落した場合、落下係数＝４÷４＝１</w:t>
                      </w:r>
                      <w:r>
                        <w:rPr>
                          <w:spacing w:val="-1"/>
                        </w:rPr>
                        <w:t xml:space="preserve"> となる</w:t>
                      </w:r>
                    </w:p>
                    <w:p w14:paraId="73569EFE" w14:textId="77777777" w:rsidR="00824F4B" w:rsidRDefault="00114EA6">
                      <w:pPr>
                        <w:pStyle w:val="a3"/>
                        <w:spacing w:before="63" w:line="256" w:lineRule="exact"/>
                      </w:pPr>
                      <w:r>
                        <w:t>・ひどく汚れている</w:t>
                      </w:r>
                    </w:p>
                    <w:p w14:paraId="5D1E6372" w14:textId="77777777" w:rsidR="00824F4B" w:rsidRDefault="00114EA6">
                      <w:pPr>
                        <w:pStyle w:val="a3"/>
                        <w:spacing w:line="344" w:lineRule="exact"/>
                      </w:pPr>
                      <w:r>
                        <w:t>・摩擦による熱や</w:t>
                      </w:r>
                      <w:r>
                        <w:rPr>
                          <w:rFonts w:ascii="Microsoft YaHei" w:eastAsia="Microsoft YaHei" w:hint="eastAsia"/>
                        </w:rPr>
                        <w:t>⽕</w:t>
                      </w:r>
                      <w:r>
                        <w:t>などの熱を受けたことがある</w:t>
                      </w:r>
                    </w:p>
                    <w:p w14:paraId="71D9EFD7" w14:textId="77777777" w:rsidR="00824F4B" w:rsidRDefault="00114EA6">
                      <w:pPr>
                        <w:pStyle w:val="a3"/>
                        <w:spacing w:line="320" w:lineRule="exact"/>
                      </w:pPr>
                      <w:r>
                        <w:t>・毎週の使</w:t>
                      </w:r>
                      <w:r>
                        <w:rPr>
                          <w:rFonts w:ascii="Microsoft YaHei" w:eastAsia="Microsoft YaHei" w:hint="eastAsia"/>
                        </w:rPr>
                        <w:t>⽤</w:t>
                      </w:r>
                      <w:r>
                        <w:t>で１年以上経過しているもの</w:t>
                      </w:r>
                    </w:p>
                    <w:p w14:paraId="50D30CBB" w14:textId="77777777" w:rsidR="00824F4B" w:rsidRDefault="00114EA6">
                      <w:pPr>
                        <w:pStyle w:val="a3"/>
                        <w:tabs>
                          <w:tab w:val="left" w:pos="5205"/>
                        </w:tabs>
                        <w:spacing w:line="300" w:lineRule="exact"/>
                      </w:pPr>
                      <w:r>
                        <w:t>・</w:t>
                      </w:r>
                      <w:r>
                        <w:rPr>
                          <w:rFonts w:ascii="Microsoft YaHei" w:eastAsia="Microsoft YaHei" w:hint="eastAsia"/>
                        </w:rPr>
                        <w:t>⽉</w:t>
                      </w:r>
                      <w:r>
                        <w:t>１～３</w:t>
                      </w:r>
                      <w:r>
                        <w:rPr>
                          <w:spacing w:val="-1"/>
                        </w:rPr>
                        <w:t xml:space="preserve"> </w:t>
                      </w:r>
                      <w:r>
                        <w:t>回の使</w:t>
                      </w:r>
                      <w:r>
                        <w:rPr>
                          <w:rFonts w:ascii="Microsoft YaHei" w:eastAsia="Microsoft YaHei" w:hint="eastAsia"/>
                        </w:rPr>
                        <w:t>⽤</w:t>
                      </w:r>
                      <w:r>
                        <w:t>で３ 年以上経過しているもの</w:t>
                      </w:r>
                      <w:r>
                        <w:tab/>
                        <w:t>（国</w:t>
                      </w:r>
                      <w:r>
                        <w:rPr>
                          <w:rFonts w:ascii="Microsoft YaHei" w:eastAsia="Microsoft YaHei" w:hint="eastAsia"/>
                        </w:rPr>
                        <w:t>⽴</w:t>
                      </w:r>
                      <w:r>
                        <w:t>登</w:t>
                      </w:r>
                      <w:r>
                        <w:rPr>
                          <w:rFonts w:ascii="Microsoft YaHei" w:eastAsia="Microsoft YaHei" w:hint="eastAsia"/>
                        </w:rPr>
                        <w:t>⼭</w:t>
                      </w:r>
                      <w:r>
                        <w:t>研修所編 確保理論より）</w:t>
                      </w:r>
                    </w:p>
                  </w:txbxContent>
                </v:textbox>
                <w10:wrap type="topAndBottom" anchorx="page"/>
              </v:shape>
            </w:pict>
          </mc:Fallback>
        </mc:AlternateContent>
      </w:r>
    </w:p>
    <w:p w14:paraId="39D08B2E" w14:textId="77777777" w:rsidR="00824F4B" w:rsidRDefault="00824F4B">
      <w:pPr>
        <w:pStyle w:val="a3"/>
        <w:spacing w:before="13"/>
        <w:ind w:left="0"/>
        <w:rPr>
          <w:rFonts w:ascii="游ゴシック"/>
          <w:b/>
          <w:sz w:val="12"/>
        </w:rPr>
      </w:pPr>
    </w:p>
    <w:p w14:paraId="6D125C18" w14:textId="77777777" w:rsidR="00824F4B" w:rsidRDefault="00114EA6">
      <w:pPr>
        <w:pStyle w:val="a3"/>
        <w:spacing w:before="10" w:line="208" w:lineRule="auto"/>
        <w:ind w:left="100" w:right="543"/>
      </w:pPr>
      <w:r>
        <w:rPr>
          <w:spacing w:val="-1"/>
        </w:rPr>
        <w:t>※「現在のロープ</w:t>
      </w:r>
      <w:r>
        <w:rPr>
          <w:rFonts w:ascii="Microsoft YaHei" w:eastAsia="Microsoft YaHei" w:hAnsi="Microsoft YaHei" w:hint="eastAsia"/>
        </w:rPr>
        <w:t>⻑</w:t>
      </w:r>
      <w:r>
        <w:t>」は、「購</w:t>
      </w:r>
      <w:r>
        <w:rPr>
          <w:rFonts w:ascii="Microsoft YaHei" w:eastAsia="Microsoft YaHei" w:hAnsi="Microsoft YaHei" w:hint="eastAsia"/>
        </w:rPr>
        <w:t>⼊</w:t>
      </w:r>
      <w:r>
        <w:t>時のロープ</w:t>
      </w:r>
      <w:r>
        <w:rPr>
          <w:rFonts w:ascii="Microsoft YaHei" w:eastAsia="Microsoft YaHei" w:hAnsi="Microsoft YaHei" w:hint="eastAsia"/>
        </w:rPr>
        <w:t>⻑</w:t>
      </w:r>
      <w:r>
        <w:t>」と同じ値を記</w:t>
      </w:r>
      <w:r>
        <w:rPr>
          <w:rFonts w:ascii="Microsoft YaHei" w:eastAsia="Microsoft YaHei" w:hAnsi="Microsoft YaHei" w:hint="eastAsia"/>
        </w:rPr>
        <w:t>⼊</w:t>
      </w:r>
      <w:r>
        <w:t>するか、ロープの末端部分の切断等により購</w:t>
      </w:r>
      <w:r>
        <w:rPr>
          <w:rFonts w:ascii="Microsoft YaHei" w:eastAsia="Microsoft YaHei" w:hAnsi="Microsoft YaHei" w:hint="eastAsia"/>
        </w:rPr>
        <w:t>⼊</w:t>
      </w:r>
      <w:r>
        <w:t>時よりもロープ</w:t>
      </w:r>
      <w:r>
        <w:rPr>
          <w:rFonts w:ascii="Microsoft YaHei" w:eastAsia="Microsoft YaHei" w:hAnsi="Microsoft YaHei" w:hint="eastAsia"/>
        </w:rPr>
        <w:t>⻑</w:t>
      </w:r>
      <w:r>
        <w:t>が短い場合はおおよその実測値を記</w:t>
      </w:r>
      <w:r>
        <w:rPr>
          <w:rFonts w:ascii="Microsoft YaHei" w:eastAsia="Microsoft YaHei" w:hAnsi="Microsoft YaHei" w:hint="eastAsia"/>
        </w:rPr>
        <w:t>⼊</w:t>
      </w:r>
      <w:r>
        <w:t>してください。</w:t>
      </w:r>
    </w:p>
    <w:sectPr w:rsidR="00824F4B">
      <w:type w:val="continuous"/>
      <w:pgSz w:w="11910" w:h="16840"/>
      <w:pgMar w:top="1160" w:right="106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4B"/>
    <w:rsid w:val="00114EA6"/>
    <w:rsid w:val="002B3E4F"/>
    <w:rsid w:val="002C789D"/>
    <w:rsid w:val="003659FE"/>
    <w:rsid w:val="00557BD2"/>
    <w:rsid w:val="00824F4B"/>
    <w:rsid w:val="009663D9"/>
    <w:rsid w:val="00A56DAC"/>
    <w:rsid w:val="00C25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15EF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4"/>
    </w:pPr>
    <w:rPr>
      <w:sz w:val="20"/>
      <w:szCs w:val="20"/>
    </w:rPr>
  </w:style>
  <w:style w:type="paragraph" w:styleId="a4">
    <w:name w:val="Title"/>
    <w:basedOn w:val="a"/>
    <w:uiPriority w:val="1"/>
    <w:qFormat/>
    <w:pPr>
      <w:spacing w:before="162"/>
      <w:ind w:left="2749" w:right="1195" w:hanging="1861"/>
    </w:pPr>
    <w:rPr>
      <w:rFonts w:ascii="游ゴシック" w:eastAsia="游ゴシック" w:hAnsi="游ゴシック" w:cs="游ゴシック"/>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rPr>
      <w:rFonts w:ascii="Yu Gothic UI" w:eastAsia="Yu Gothic UI" w:hAnsi="Yu Gothic UI" w:cs="Yu Gothic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Yoko.NAKAJIMA</dc:creator>
  <cp:keywords/>
  <dc:description/>
  <cp:lastModifiedBy>正彦 佐藤</cp:lastModifiedBy>
  <cp:revision>3</cp:revision>
  <dcterms:created xsi:type="dcterms:W3CDTF">2024-09-21T11:25:00Z</dcterms:created>
  <dcterms:modified xsi:type="dcterms:W3CDTF">2024-09-21T11:28:00Z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2022-09-20T15:00:00Z</vt:filetime>
  </property>
  <property fmtid="{D5CDD505-2E9C-101B-9397-08002B2CF9AE}" pid="3" name="Creator">
    <vt:lpwstr>Microsoft® Word 2016</vt:lpwstr>
  </property>
  <property fmtid="{D5CDD505-2E9C-101B-9397-08002B2CF9AE}" pid="4" name="LastSaved">
    <vt:filetime>2022-10-16T15:00:00Z</vt:filetime>
  </property>
</Properties>
</file>